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59" w:rsidRDefault="00356D59" w:rsidP="00356D59">
      <w:r>
        <w:t xml:space="preserve">ГАРАНТИИ И ПОРЯДОК ОПЛАТЫ МЕДИЦИНСКИХ УСЛУГ В </w:t>
      </w:r>
      <w:r>
        <w:t>ООО «Стоматология 32 Жемчужины»</w:t>
      </w:r>
    </w:p>
    <w:p w:rsidR="00356D59" w:rsidRDefault="00356D59" w:rsidP="00356D59">
      <w:r>
        <w:t xml:space="preserve">Любое лечение в </w:t>
      </w:r>
      <w:r>
        <w:t xml:space="preserve">клинике «32 Жемчужины» </w:t>
      </w:r>
      <w:r>
        <w:t xml:space="preserve"> выполняется только после заключения письменного договора об оказании медицинских услуг и утверждения </w:t>
      </w:r>
      <w:r>
        <w:t>плана лечения</w:t>
      </w:r>
      <w:r>
        <w:t>. Эти документы составляются врачом на консультации.</w:t>
      </w:r>
    </w:p>
    <w:p w:rsidR="00356D59" w:rsidRDefault="00356D59" w:rsidP="00356D59"/>
    <w:p w:rsidR="00356D59" w:rsidRDefault="00356D59" w:rsidP="00356D59">
      <w:r>
        <w:t>Гарантия на лечение и ожидаемый срок службы реставраций и ортопедических конструкций уточняются лечащим врачом в каждом конкретном случае и указываются в медицинской карте пациента. Клиника не берет на себя гарантийные обязательства при лечении с возможным (ожидаемым) неблагоприятным прогнозом (лечение кист, гранулем, разрушенных корней зубов, восстановление корней штифтами, лечение хронического пародонтита и т.д.). Гарантийные сроки, установленные врачом на предварительной консультации и при составлении плана лечения, могут быть изменены в ходе лечения.</w:t>
      </w:r>
    </w:p>
    <w:p w:rsidR="00356D59" w:rsidRDefault="00356D59" w:rsidP="00356D59"/>
    <w:p w:rsidR="00356D59" w:rsidRDefault="00356D59" w:rsidP="00356D59">
      <w:r>
        <w:t>Условия предоставления гарантий в клинике «</w:t>
      </w:r>
      <w:r>
        <w:t>32 Жемчужины</w:t>
      </w:r>
      <w:r>
        <w:t>»:</w:t>
      </w:r>
    </w:p>
    <w:p w:rsidR="00356D59" w:rsidRDefault="00356D59" w:rsidP="00356D59">
      <w:r>
        <w:t>Строгое соблюдение врачебных назначений и рекомендации во время и после лечения.</w:t>
      </w:r>
    </w:p>
    <w:p w:rsidR="00356D59" w:rsidRDefault="00356D59" w:rsidP="00356D59">
      <w:r>
        <w:t>Обращение в клинику в течение 1-3 дней при возникновении дискомфорта, боли, появлении других жалоб для диагностики и устранения проблем.</w:t>
      </w:r>
    </w:p>
    <w:p w:rsidR="00356D59" w:rsidRDefault="00356D59" w:rsidP="00356D59">
      <w:r>
        <w:t>Правильный уход за ортопедическими конструкциями, соблюдение гигиены полости рта.</w:t>
      </w:r>
    </w:p>
    <w:p w:rsidR="00356D59" w:rsidRDefault="00356D59" w:rsidP="00356D59">
      <w:r>
        <w:t>Явка на профилактические осмотры в сроки, указанные в договоре (1 раз в 6 месяцев или чаще).</w:t>
      </w:r>
    </w:p>
    <w:p w:rsidR="00356D59" w:rsidRDefault="00356D59" w:rsidP="00356D59">
      <w:r>
        <w:t>Порядок и сроки оплаты:</w:t>
      </w:r>
    </w:p>
    <w:p w:rsidR="00356D59" w:rsidRDefault="00356D59" w:rsidP="00356D59">
      <w:r>
        <w:t>Консультативно-диагностические услуги оплачиваются в день их получения.</w:t>
      </w:r>
    </w:p>
    <w:p w:rsidR="00356D59" w:rsidRDefault="00356D59" w:rsidP="00356D59">
      <w:r>
        <w:t>Терапевтическое лечение (пародонтит, кариес и его осложнения, реставрация зубов и т.д.) оплачивается после выполнения, в день оказания услуги. Хирургическое лечение (удаление зубов и т.п.) оплачивается после выполнения, в день оказания услуги.</w:t>
      </w:r>
    </w:p>
    <w:p w:rsidR="00356D59" w:rsidRDefault="00356D59" w:rsidP="00356D59">
      <w:r>
        <w:t xml:space="preserve">Ортопедическое лечение (зубные протезы, </w:t>
      </w:r>
      <w:proofErr w:type="spellStart"/>
      <w:r>
        <w:t>виниры</w:t>
      </w:r>
      <w:proofErr w:type="spellEnd"/>
      <w:r>
        <w:t>) оплачивается частями: 50% — предоплата, 50% в установленный врачом день сдачи работы.</w:t>
      </w:r>
    </w:p>
    <w:p w:rsidR="00356D59" w:rsidRDefault="00356D59" w:rsidP="00356D59">
      <w:r>
        <w:t xml:space="preserve">Сложное хирургическое лечение, </w:t>
      </w:r>
      <w:proofErr w:type="spellStart"/>
      <w:r>
        <w:t>имплантологическое</w:t>
      </w:r>
      <w:proofErr w:type="spellEnd"/>
      <w:r>
        <w:t xml:space="preserve"> лечение оплачивается частями: 50% от стоимости пациент оплачивает минимум за 5 дней до проведения операции.</w:t>
      </w:r>
    </w:p>
    <w:p w:rsidR="00356D59" w:rsidRDefault="00356D59" w:rsidP="00356D59"/>
    <w:p w:rsidR="00356D59" w:rsidRDefault="00356D59" w:rsidP="00356D59">
      <w:r>
        <w:t>После составления и утверждения письменной сметы стоимость услуг не изменяется. В некоторых случаях, о которых пациент предупрежден заранее, лечение может проходить с отклонениями от установленного плана. Изменение тактики может приводить к увеличению расходов.</w:t>
      </w:r>
    </w:p>
    <w:p w:rsidR="00356D59" w:rsidRDefault="00356D59" w:rsidP="00356D59"/>
    <w:p w:rsidR="00356D59" w:rsidRDefault="00356D59" w:rsidP="00356D59"/>
    <w:p w:rsidR="00356D59" w:rsidRDefault="00356D59" w:rsidP="00356D59"/>
    <w:p w:rsidR="00356D59" w:rsidRDefault="00356D59" w:rsidP="00356D59">
      <w:r>
        <w:lastRenderedPageBreak/>
        <w:t>оплата стоматологических услуг</w:t>
      </w:r>
    </w:p>
    <w:p w:rsidR="00356D59" w:rsidRDefault="00356D59" w:rsidP="00356D59">
      <w:r>
        <w:t>наличный расчет</w:t>
      </w:r>
    </w:p>
    <w:p w:rsidR="00356D59" w:rsidRDefault="00356D59" w:rsidP="00356D59">
      <w:r>
        <w:t>безналичный расчет</w:t>
      </w:r>
    </w:p>
    <w:p w:rsidR="00356D59" w:rsidRDefault="00356D59" w:rsidP="00356D59">
      <w:r>
        <w:t xml:space="preserve">оплата банковской картой </w:t>
      </w:r>
      <w:proofErr w:type="spellStart"/>
      <w:r>
        <w:t>Visa</w:t>
      </w:r>
      <w:proofErr w:type="spellEnd"/>
      <w:r>
        <w:t>/</w:t>
      </w:r>
      <w:proofErr w:type="spellStart"/>
      <w:r>
        <w:t>Master</w:t>
      </w:r>
      <w:proofErr w:type="gramStart"/>
      <w:r>
        <w:t>С</w:t>
      </w:r>
      <w:proofErr w:type="gramEnd"/>
      <w:r>
        <w:t>ard</w:t>
      </w:r>
      <w:proofErr w:type="spellEnd"/>
    </w:p>
    <w:p w:rsidR="00ED621D" w:rsidRDefault="00356D59" w:rsidP="00356D59">
      <w:r>
        <w:t>Напоминаем, что вы можете получить налоговый вычет на лечение зубов. Администраторы «</w:t>
      </w:r>
      <w:r>
        <w:t>32 Жечужины</w:t>
      </w:r>
      <w:bookmarkStart w:id="0" w:name="_GoBack"/>
      <w:bookmarkEnd w:id="0"/>
      <w:r>
        <w:t>» подготовят все необходимые документы по вашему требованию.</w:t>
      </w:r>
    </w:p>
    <w:sectPr w:rsidR="00ED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59"/>
    <w:rsid w:val="00356D59"/>
    <w:rsid w:val="00ED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2019-01-16T12:18:00Z</dcterms:created>
  <dcterms:modified xsi:type="dcterms:W3CDTF">2019-01-16T12:24:00Z</dcterms:modified>
</cp:coreProperties>
</file>